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A4" w:rsidRDefault="00CC24A4" w:rsidP="00CC24A4">
      <w:pPr>
        <w:pStyle w:val="a3"/>
        <w:jc w:val="center"/>
      </w:pPr>
      <w:r>
        <w:rPr>
          <w:rStyle w:val="a4"/>
          <w:sz w:val="27"/>
          <w:szCs w:val="27"/>
        </w:rPr>
        <w:t>ПРАВИТЕЛЬСТВО РОССИЙСКОЙ ФЕДЕРАЦИИ</w:t>
      </w:r>
    </w:p>
    <w:p w:rsidR="00CC24A4" w:rsidRDefault="00CC24A4" w:rsidP="00CC24A4">
      <w:pPr>
        <w:pStyle w:val="a3"/>
        <w:jc w:val="center"/>
      </w:pPr>
      <w:r>
        <w:rPr>
          <w:rStyle w:val="a4"/>
          <w:sz w:val="27"/>
          <w:szCs w:val="27"/>
        </w:rPr>
        <w:t>ПОСТАНОВЛЕНИЕ</w:t>
      </w:r>
      <w:r>
        <w:rPr>
          <w:b/>
          <w:bCs/>
          <w:sz w:val="27"/>
          <w:szCs w:val="27"/>
        </w:rPr>
        <w:br/>
      </w:r>
      <w:r>
        <w:rPr>
          <w:rStyle w:val="a4"/>
          <w:sz w:val="27"/>
          <w:szCs w:val="27"/>
        </w:rPr>
        <w:t>от 14 декабря 2005 г. N 761</w:t>
      </w:r>
    </w:p>
    <w:p w:rsidR="00CC24A4" w:rsidRDefault="00CC24A4" w:rsidP="00CC24A4">
      <w:pPr>
        <w:pStyle w:val="a3"/>
        <w:jc w:val="center"/>
      </w:pPr>
      <w:r>
        <w:rPr>
          <w:rStyle w:val="a4"/>
          <w:sz w:val="27"/>
          <w:szCs w:val="27"/>
        </w:rPr>
        <w:t>О ПРЕДОСТАВЛЕНИИ СУБСИДИЙ</w:t>
      </w:r>
      <w:r>
        <w:rPr>
          <w:b/>
          <w:bCs/>
          <w:sz w:val="27"/>
          <w:szCs w:val="27"/>
        </w:rPr>
        <w:br/>
      </w:r>
      <w:r>
        <w:rPr>
          <w:rStyle w:val="a4"/>
          <w:sz w:val="27"/>
          <w:szCs w:val="27"/>
        </w:rPr>
        <w:t>НА ОПЛАТУ ЖИЛОГО ПОМЕЩЕНИЯ И КОММУНАЛЬНЫХ УСЛУГ</w:t>
      </w:r>
    </w:p>
    <w:p w:rsidR="00CC24A4" w:rsidRDefault="00CC24A4" w:rsidP="00CC24A4">
      <w:pPr>
        <w:pStyle w:val="a3"/>
        <w:jc w:val="center"/>
      </w:pPr>
      <w:r>
        <w:t>(в ред. Постановлений Правительства РФ от 18.06.2007 N 379,</w:t>
      </w:r>
      <w:r>
        <w:br/>
        <w:t>от 24.12.2008 N 1001)</w:t>
      </w:r>
    </w:p>
    <w:p w:rsidR="00CC24A4" w:rsidRDefault="00CC24A4" w:rsidP="00CC24A4">
      <w:pPr>
        <w:pStyle w:val="a3"/>
      </w:pPr>
      <w:r>
        <w:t>           Во исполнение статьи 159 Жилищного кодекса Российской Федерации Правительство Российской Федерации постановляет:</w:t>
      </w:r>
      <w:r>
        <w:br/>
        <w:t>          1. Утвердить прилагаемые Правила предоставления субсидий на оплату жилого помещения и коммунальных услуг.</w:t>
      </w:r>
      <w:r>
        <w:br/>
        <w:t>            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r>
        <w:br/>
        <w:t>          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Правил предоставления субсидий на оплату жилого помещения и коммунальных услуг, утвержденных настоящим Постановлением.</w:t>
      </w:r>
      <w:r>
        <w:br/>
        <w:t>             4. Рекомендовать органам государственной власти субъектов Российской Федерации:</w:t>
      </w:r>
      <w:r>
        <w:br/>
        <w:t>             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r>
        <w:br/>
        <w:t>          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r>
        <w:br/>
        <w:t>              5. Признать утратившими силу:</w:t>
      </w:r>
      <w:r>
        <w:br/>
        <w:t xml:space="preserve">              </w:t>
      </w:r>
      <w:proofErr w:type="gramStart"/>
      <w:r>
        <w:t xml:space="preserve">Постановление Правительства Российской Федерации от 1 июля 2002 г. N 490 </w:t>
      </w:r>
      <w:r>
        <w:rPr>
          <w:rFonts w:eastAsia="Calibri"/>
          <w:szCs w:val="22"/>
          <w:lang w:eastAsia="en-US"/>
        </w:rPr>
        <w:t>«</w:t>
      </w:r>
      <w:r>
        <w:t>О проведении эксперимента по применению экономической модели реформирования жилищно-коммунального хозяйства</w:t>
      </w:r>
      <w:r>
        <w:rPr>
          <w:rFonts w:eastAsia="Calibri"/>
          <w:szCs w:val="22"/>
          <w:lang w:eastAsia="en-US"/>
        </w:rPr>
        <w:t>»</w:t>
      </w:r>
      <w:r>
        <w:t xml:space="preserve"> (Собрание законодательства Российской Федерации, 2002, N 27, ст. 2701);</w:t>
      </w:r>
      <w:r>
        <w:br/>
        <w:t xml:space="preserve">              Постановление Правительства Российской Федерации от 30 августа 2004 г. N 444 </w:t>
      </w:r>
      <w:r>
        <w:rPr>
          <w:rFonts w:eastAsia="Calibri"/>
          <w:szCs w:val="22"/>
          <w:lang w:eastAsia="en-US"/>
        </w:rPr>
        <w:t>«</w:t>
      </w:r>
      <w:r>
        <w:t>О предоставлении субсидий на оплату жилья и коммунальных услуг</w:t>
      </w:r>
      <w:r>
        <w:rPr>
          <w:rFonts w:eastAsia="Calibri"/>
          <w:szCs w:val="22"/>
          <w:lang w:eastAsia="en-US"/>
        </w:rPr>
        <w:t>»</w:t>
      </w:r>
      <w:r>
        <w:t xml:space="preserve"> (Собрание законодательства Российской Федерации, 2004, N 36, ст. 3671).</w:t>
      </w:r>
      <w:proofErr w:type="gramEnd"/>
    </w:p>
    <w:p w:rsidR="00CC24A4" w:rsidRDefault="00CC24A4" w:rsidP="00CC24A4">
      <w:pPr>
        <w:pStyle w:val="a3"/>
        <w:jc w:val="right"/>
      </w:pPr>
      <w:r>
        <w:t>Председатель Правительства</w:t>
      </w:r>
      <w:r>
        <w:br/>
        <w:t>Российской Федерации</w:t>
      </w:r>
      <w:r>
        <w:br/>
        <w:t>М.ФРАДКОВ</w:t>
      </w:r>
    </w:p>
    <w:p w:rsidR="00CC24A4" w:rsidRDefault="00CC24A4" w:rsidP="00CC24A4">
      <w:pPr>
        <w:pStyle w:val="a3"/>
      </w:pPr>
      <w:r>
        <w:t> </w:t>
      </w:r>
    </w:p>
    <w:p w:rsidR="00CC24A4" w:rsidRDefault="00CC24A4" w:rsidP="00CC24A4">
      <w:pPr>
        <w:pStyle w:val="a3"/>
        <w:jc w:val="right"/>
      </w:pPr>
      <w:r>
        <w:t>Утверждены</w:t>
      </w:r>
      <w:r>
        <w:br/>
        <w:t>Постановлением Правительства</w:t>
      </w:r>
      <w:r>
        <w:br/>
        <w:t>Российской Федерации</w:t>
      </w:r>
      <w:r>
        <w:br/>
        <w:t>от 14 декабря 2005 г. N 761</w:t>
      </w:r>
    </w:p>
    <w:p w:rsidR="00CC24A4" w:rsidRDefault="00CC24A4" w:rsidP="00CC24A4">
      <w:pPr>
        <w:pStyle w:val="a3"/>
        <w:jc w:val="center"/>
      </w:pPr>
      <w:r>
        <w:rPr>
          <w:rStyle w:val="a4"/>
          <w:sz w:val="27"/>
          <w:szCs w:val="27"/>
        </w:rPr>
        <w:t>ПРАВИЛА</w:t>
      </w:r>
      <w:r>
        <w:rPr>
          <w:b/>
          <w:bCs/>
          <w:sz w:val="27"/>
          <w:szCs w:val="27"/>
        </w:rPr>
        <w:br/>
      </w:r>
      <w:r>
        <w:rPr>
          <w:rStyle w:val="a4"/>
          <w:sz w:val="27"/>
          <w:szCs w:val="27"/>
        </w:rPr>
        <w:t>ПРЕДОСТАВЛЕНИЯ СУБСИДИЙ</w:t>
      </w:r>
      <w:r>
        <w:rPr>
          <w:b/>
          <w:bCs/>
          <w:sz w:val="27"/>
          <w:szCs w:val="27"/>
        </w:rPr>
        <w:br/>
      </w:r>
      <w:r>
        <w:rPr>
          <w:rStyle w:val="a4"/>
          <w:sz w:val="27"/>
          <w:szCs w:val="27"/>
        </w:rPr>
        <w:t>НА ОПЛАТУ ЖИЛОГО ПОМЕЩЕНИЯ И КОММУНАЛЬНЫХ УСЛУГ</w:t>
      </w:r>
    </w:p>
    <w:p w:rsidR="00CC24A4" w:rsidRDefault="00CC24A4" w:rsidP="00CC24A4">
      <w:pPr>
        <w:pStyle w:val="a3"/>
        <w:jc w:val="center"/>
      </w:pPr>
      <w:r>
        <w:lastRenderedPageBreak/>
        <w:t>(в ред. Постановлений Правительства РФ от 18.06.2007 N 379,</w:t>
      </w:r>
      <w:r>
        <w:br/>
        <w:t>от 24.12.2008 N 1001)</w:t>
      </w:r>
    </w:p>
    <w:p w:rsidR="00CC24A4" w:rsidRDefault="00CC24A4" w:rsidP="00CC24A4">
      <w:pPr>
        <w:pStyle w:val="a3"/>
        <w:jc w:val="center"/>
      </w:pPr>
      <w:r>
        <w:t>I. Общие положения</w:t>
      </w:r>
    </w:p>
    <w:p w:rsidR="00CC24A4" w:rsidRDefault="00CC24A4" w:rsidP="00CC24A4">
      <w:pPr>
        <w:pStyle w:val="a3"/>
      </w:pPr>
      <w:r>
        <w:t>               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r>
        <w:br/>
        <w:t xml:space="preserve">                2. </w:t>
      </w:r>
      <w:proofErr w:type="gramStart"/>
      <w: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roofErr w:type="gramEnd"/>
      <w:r>
        <w:t xml:space="preserve">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r>
        <w:br/>
        <w:t>                3. Право на субсидии имеют:</w:t>
      </w:r>
      <w:r>
        <w:br/>
        <w:t>                а) пользователи жилого помещения в государственном или муниципальном жилищном фонде;</w:t>
      </w:r>
      <w:r>
        <w:br/>
        <w:t>                б) наниматели жилого помещения по договору найма в частном жилищном фонде;</w:t>
      </w:r>
      <w:r>
        <w:br/>
        <w:t>                в) члены жилищного или жилищно-строительного кооператива;</w:t>
      </w:r>
      <w:r>
        <w:br/>
        <w:t>                г) собственники жилого помещения (квартиры, жилого дома, части квартиры или жилого дома).</w:t>
      </w:r>
      <w:r>
        <w:br/>
        <w:t>                4. Субсидии предоставляются гражданам, указанным в пункте 3 настоящих Правил, с учетом постоянно проживающих с ними членов их семей.</w:t>
      </w:r>
      <w:r>
        <w:br/>
        <w:t xml:space="preserve">               5. </w:t>
      </w:r>
      <w:proofErr w:type="gramStart"/>
      <w: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r>
        <w:br/>
        <w:t>                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r>
        <w:br/>
        <w:t xml:space="preserve">                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пункте 51 настоящих Правил, - федеральными органами исполнительной власти, в которых законом предусмотрена военная служба (далее - уполномоченные органы).</w:t>
      </w:r>
      <w:r>
        <w:br/>
        <w:t>              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roofErr w:type="gramStart"/>
      <w:r>
        <w:t>.</w:t>
      </w:r>
      <w:proofErr w:type="gramEnd"/>
      <w:r>
        <w:br/>
        <w:t>(</w:t>
      </w:r>
      <w:proofErr w:type="gramStart"/>
      <w:r>
        <w:t>п</w:t>
      </w:r>
      <w:proofErr w:type="gramEnd"/>
      <w:r>
        <w:t>. 7 в ред. Постановления Правительства РФ от 24.12.2008 N 1001)</w:t>
      </w:r>
    </w:p>
    <w:p w:rsidR="00CC24A4" w:rsidRDefault="00CC24A4" w:rsidP="00CC24A4">
      <w:pPr>
        <w:pStyle w:val="a3"/>
        <w:jc w:val="center"/>
      </w:pPr>
      <w:r>
        <w:t>II. Документы, представляемые</w:t>
      </w:r>
      <w:r>
        <w:br/>
        <w:t>с заявлением о предоставлении субсидии</w:t>
      </w:r>
    </w:p>
    <w:p w:rsidR="00CC24A4" w:rsidRDefault="00CC24A4" w:rsidP="00CC24A4">
      <w:pPr>
        <w:pStyle w:val="a3"/>
      </w:pPr>
      <w:r>
        <w:t xml:space="preserve">               8. </w:t>
      </w:r>
      <w:proofErr w:type="gramStart"/>
      <w:r>
        <w:t xml:space="preserve">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w:t>
      </w:r>
      <w:r>
        <w:lastRenderedPageBreak/>
        <w:t>постоянного жительства заявление о предоставлении субсидии с приложением следующих документов:</w:t>
      </w:r>
      <w:r>
        <w:br/>
        <w:t>               а) копии документов, подтверждающих правовые основания отнесения лиц</w:t>
      </w:r>
      <w:proofErr w:type="gramEnd"/>
      <w:r>
        <w:t xml:space="preserve">, </w:t>
      </w:r>
      <w:proofErr w:type="gramStart"/>
      <w:r>
        <w:t>проживающих</w:t>
      </w:r>
      <w:proofErr w:type="gramEnd"/>
      <w:r>
        <w:t xml:space="preserve"> совместно с заявителем по месту постоянного жительства, к членам его семьи (с предъявлением оригинала, если копия нотариально не заверена). При наличии разногласий между заявителем и проживающими совместно с ним по месту постоянного жительства лицами по вопросу принадлежности к одной семье уполномоченный орган учитывает в качестве членов семьи заявителя лиц, признанных таковыми в судебном порядке;</w:t>
      </w:r>
      <w:r>
        <w:br/>
        <w:t>              б)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(с предъявлением оригинала, если копия нотариально не заверена);</w:t>
      </w:r>
      <w:r>
        <w:br/>
        <w:t xml:space="preserve">             в) документы, содержащие сведения о лицах, зарегистрированных совместно с заявителем по месту его постоянного жительства. </w:t>
      </w:r>
      <w:proofErr w:type="gramStart"/>
      <w: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правовые основания проживания в этом жилом помещении граждан, не указанных в заявлении;</w:t>
      </w:r>
      <w:r>
        <w:br/>
        <w:t>              г) документы, подтверждающие доходы заявителя и членов его семьи, учитываемые при решении вопроса о предоставлении субсидии.</w:t>
      </w:r>
      <w:proofErr w:type="gramEnd"/>
      <w:r>
        <w:t xml:space="preserve"> </w:t>
      </w:r>
      <w:proofErr w:type="gramStart"/>
      <w:r>
        <w:t>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 для избранной ими системы налогообложения, что удостоверяется документом налогового органа;</w:t>
      </w:r>
      <w:r>
        <w:br/>
        <w:t>              д) 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roofErr w:type="gramEnd"/>
      <w:r>
        <w:t xml:space="preserve">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w:t>
      </w:r>
      <w:proofErr w:type="gramStart"/>
      <w:r>
        <w:t>помещения</w:t>
      </w:r>
      <w:proofErr w:type="gramEnd"/>
      <w:r>
        <w:t xml:space="preserve"> и коммунальные услуги;</w:t>
      </w:r>
      <w:r>
        <w:br/>
        <w:t>             е)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r>
        <w:br/>
        <w:t>             ж) копии документов, удостоверяющих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 (с предъявлением оригинала, если копия нотариально не заверена).</w:t>
      </w:r>
      <w:r>
        <w:br/>
        <w:t>             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r>
        <w:br/>
        <w:t>            10. Требовать от граждан документы, не предусмотренные пунктами 8 и 9 настоящих Правил, не допускается.</w:t>
      </w:r>
      <w:r>
        <w:br/>
        <w:t xml:space="preserve">            11. </w:t>
      </w:r>
      <w:proofErr w:type="gramStart"/>
      <w:r>
        <w:t>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w:t>
      </w:r>
      <w:proofErr w:type="gramEnd"/>
      <w:r>
        <w:t xml:space="preserve"> организации.</w:t>
      </w:r>
      <w:r>
        <w:br/>
        <w:t>             12. При налич</w:t>
      </w:r>
      <w:proofErr w:type="gramStart"/>
      <w:r>
        <w:t>ии у у</w:t>
      </w:r>
      <w:proofErr w:type="gramEnd"/>
      <w:r>
        <w:t>полномоченного органа сведений, необходимых для принятия решения о предоставлении субсидий и расчета их размеров, граждане могут быть освобождены по решению этого органа от обязанности представления всех или части документов, указанных в пунктах 8 и 9 настоящих Правил.</w:t>
      </w:r>
      <w:r>
        <w:br/>
        <w:t xml:space="preserve">              13. Документы, предусмотренные пунктами 8 и 9 настоящих Правил, могут направляться в уполномоченные органы по почте. В этом случае копии документов, направляемых по почте, должны быть нотариально заверены. При этом днем обращения за субсидией считается дата </w:t>
      </w:r>
      <w:r>
        <w:lastRenderedPageBreak/>
        <w:t>получения документов уполномоченным органом. Обязанность подтверждения факта отправки документов лежит на заявителе.</w:t>
      </w:r>
      <w:r>
        <w:br/>
        <w:t>             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r>
        <w:br/>
        <w:t>              15. Органы и организации, выдавшие указанные в пунктах 8 и 9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r>
        <w:br/>
        <w:t>              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r>
        <w:br/>
        <w:t>            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CC24A4" w:rsidRDefault="00CC24A4" w:rsidP="00CC24A4">
      <w:pPr>
        <w:pStyle w:val="a3"/>
        <w:jc w:val="center"/>
      </w:pPr>
      <w:r>
        <w:t>III. Порядок определения состава семьи заявителя</w:t>
      </w:r>
    </w:p>
    <w:p w:rsidR="00CC24A4" w:rsidRDefault="00CC24A4" w:rsidP="00CC24A4">
      <w:pPr>
        <w:pStyle w:val="a3"/>
      </w:pPr>
      <w:r>
        <w:t>               18. В состав семьи заявителя могут входить заявитель и граждане, являющиеся:</w:t>
      </w:r>
      <w:r>
        <w:br/>
        <w:t>              а) членами семьи нанимателя жилого помещения по договору социального найма в соответствии со статьей 69 Жилищного кодекса Российской Федерации;</w:t>
      </w:r>
      <w:r>
        <w:br/>
        <w:t>              б) членами семьи собственника жилого помещения в соответствии со статьей 31 Жилищного кодекса Российской Федерации;</w:t>
      </w:r>
      <w:r>
        <w:br/>
        <w:t>               в) членами семьи иных граждан, указанных в пункте 3 настоящих Правил, в соответствии со статьей 2 Семейного кодекса Российской Федерации.</w:t>
      </w:r>
      <w:r>
        <w:br/>
        <w:t>              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CC24A4" w:rsidRDefault="00CC24A4" w:rsidP="00CC24A4">
      <w:pPr>
        <w:pStyle w:val="a3"/>
        <w:jc w:val="center"/>
      </w:pPr>
      <w:r>
        <w:t>IV. Порядок определения размера субсидии</w:t>
      </w:r>
    </w:p>
    <w:p w:rsidR="00CC24A4" w:rsidRDefault="00CC24A4" w:rsidP="00CC24A4">
      <w:pPr>
        <w:pStyle w:val="a3"/>
      </w:pPr>
      <w:r>
        <w:t xml:space="preserve">               20. </w:t>
      </w:r>
      <w:proofErr w:type="gramStart"/>
      <w:r>
        <w:t>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r>
        <w:br/>
        <w:t>               21.</w:t>
      </w:r>
      <w:proofErr w:type="gramEnd"/>
      <w:r>
        <w:t xml:space="preserve"> Размеры региональных стандартов устанавливаются органами государственной власти субъектов Российской Федерации.</w:t>
      </w:r>
      <w:r>
        <w:br/>
        <w:t xml:space="preserve">            22. </w:t>
      </w:r>
      <w:proofErr w:type="gramStart"/>
      <w:r>
        <w:t>Размеры региональных стандартов стоимости жилищно-коммунальных услуг, устанавливаемые в соответствии с требованиями частей 1 и 6 статьи 159 Жилищного кодекса Российской Федерации из расчета на одного члена семьи для семей разной численности и одиноко проживающего гражданина, дифференцируются по поселениям, в том числе населенным пунктам, расположенным на межселенных территориях, городским округам (далее - муниципальные образования) одного субъекта Российской Федерации.</w:t>
      </w:r>
      <w:proofErr w:type="gramEnd"/>
      <w:r>
        <w:t xml:space="preserve"> Для одного муниципального образования может устанавливаться региональный стандарт стоимости жилищно-коммунальных услуг отдельно для многоквартирных домов, находящихся в различных жилищных фондах, и жилых домов индивидуального жилищного фонда</w:t>
      </w:r>
      <w:proofErr w:type="gramStart"/>
      <w:r>
        <w:t>.</w:t>
      </w:r>
      <w:proofErr w:type="gramEnd"/>
      <w:r>
        <w:br/>
        <w:t>(</w:t>
      </w:r>
      <w:proofErr w:type="gramStart"/>
      <w:r>
        <w:t>в</w:t>
      </w:r>
      <w:proofErr w:type="gramEnd"/>
      <w:r>
        <w:t xml:space="preserve"> ред. Постановления Правительства РФ от 24.12.2008 N 1001)</w:t>
      </w:r>
      <w:r>
        <w:br/>
        <w:t>             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C24A4" w:rsidRDefault="00CC24A4" w:rsidP="00CC24A4">
      <w:pPr>
        <w:pStyle w:val="a3"/>
      </w:pPr>
      <w:r>
        <w:t>                                      МДД</w:t>
      </w:r>
      <w:r>
        <w:br/>
        <w:t xml:space="preserve">                                         </w:t>
      </w:r>
      <w:proofErr w:type="gramStart"/>
      <w:r>
        <w:t>р</w:t>
      </w:r>
      <w:proofErr w:type="gramEnd"/>
      <w:r>
        <w:br/>
      </w:r>
      <w:r>
        <w:lastRenderedPageBreak/>
        <w:t>                   С  = ССЖКУ  x n - ----- x Д,</w:t>
      </w:r>
      <w:r>
        <w:br/>
        <w:t>                    1        р        100</w:t>
      </w:r>
    </w:p>
    <w:p w:rsidR="00CC24A4" w:rsidRDefault="00CC24A4" w:rsidP="00CC24A4">
      <w:pPr>
        <w:pStyle w:val="a3"/>
      </w:pPr>
      <w:r>
        <w:t>               где:</w:t>
      </w:r>
      <w:r>
        <w:br/>
        <w:t>С  - размер субсидии (в рублях);</w:t>
      </w:r>
      <w:r>
        <w:br/>
        <w:t>     1</w:t>
      </w:r>
      <w:r>
        <w:br/>
        <w:t>ССЖКУ  -  размер установленного для муниципального образования</w:t>
      </w:r>
      <w:r>
        <w:br/>
        <w:t xml:space="preserve">         </w:t>
      </w:r>
      <w:proofErr w:type="gramStart"/>
      <w:r>
        <w:t>р</w:t>
      </w:r>
      <w:proofErr w:type="gramEnd"/>
      <w:r>
        <w:br/>
        <w:t>регионального стандарта стоимости  жилищно-коммунальных   услуг на одного члена семьи для семей разной численности (в рублях);</w:t>
      </w:r>
      <w:r>
        <w:br/>
        <w:t>n - количество лиц, входящих в состав семьи заявителя, определяемых в соответствии с пунктом 18 настоящих Правил;</w:t>
      </w:r>
      <w:r>
        <w:br/>
        <w:t>МДД  -   региональный   стандарт максимально  допустимой  доли</w:t>
      </w:r>
      <w:r>
        <w:br/>
        <w:t xml:space="preserve">       </w:t>
      </w:r>
      <w:proofErr w:type="gramStart"/>
      <w:r>
        <w:t>р</w:t>
      </w:r>
      <w:proofErr w:type="gramEnd"/>
      <w:r>
        <w:br/>
        <w:t>расходов   граждан на оплату жилого помещения и коммунальных услуг в совокупном доходе семьи (в процентах);</w:t>
      </w:r>
      <w:r>
        <w:br/>
        <w:t>Д - совокупный доход семьи (в рублях), исчисленный в порядке, установленном пунктом 40 настоящих Правил.</w:t>
      </w:r>
      <w:r>
        <w:br/>
        <w:t>              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CC24A4" w:rsidRDefault="00CC24A4" w:rsidP="00CC24A4">
      <w:pPr>
        <w:pStyle w:val="a3"/>
      </w:pPr>
      <w:r>
        <w:t>                                     МДД</w:t>
      </w:r>
      <w:r>
        <w:br/>
        <w:t xml:space="preserve">                                        </w:t>
      </w:r>
      <w:proofErr w:type="gramStart"/>
      <w:r>
        <w:t>р</w:t>
      </w:r>
      <w:proofErr w:type="gramEnd"/>
      <w:r>
        <w:br/>
        <w:t>                  С  = ССЖКУ  x n - ----- x Д x К,</w:t>
      </w:r>
      <w:r>
        <w:br/>
        <w:t>                   2        р        100</w:t>
      </w:r>
    </w:p>
    <w:p w:rsidR="00CC24A4" w:rsidRDefault="00CC24A4" w:rsidP="00CC24A4">
      <w:pPr>
        <w:pStyle w:val="a3"/>
      </w:pPr>
      <w:r>
        <w:t>              где:</w:t>
      </w:r>
      <w:r>
        <w:br/>
        <w:t>С  - размер субсидии (в рублях);</w:t>
      </w:r>
      <w:r>
        <w:br/>
        <w:t>     2</w:t>
      </w:r>
      <w:proofErr w:type="gramStart"/>
      <w:r>
        <w:br/>
        <w:t>К</w:t>
      </w:r>
      <w:proofErr w:type="gramEnd"/>
      <w:r>
        <w:t xml:space="preserve"> - поправочный коэффициент, рассчитанный по формуле:</w:t>
      </w:r>
    </w:p>
    <w:p w:rsidR="00CC24A4" w:rsidRDefault="00CC24A4" w:rsidP="00CC24A4">
      <w:pPr>
        <w:pStyle w:val="a3"/>
      </w:pPr>
      <w:r>
        <w:t>                                  СД</w:t>
      </w:r>
      <w:r>
        <w:br/>
        <w:t>                              К</w:t>
      </w:r>
      <w:proofErr w:type="gramStart"/>
      <w:r>
        <w:t xml:space="preserve"> = --,</w:t>
      </w:r>
      <w:r>
        <w:br/>
        <w:t xml:space="preserve">                                  </w:t>
      </w:r>
      <w:proofErr w:type="gramEnd"/>
      <w:r>
        <w:t>ПМ</w:t>
      </w:r>
    </w:p>
    <w:p w:rsidR="00CC24A4" w:rsidRDefault="00CC24A4" w:rsidP="00CC24A4">
      <w:pPr>
        <w:pStyle w:val="a3"/>
      </w:pPr>
      <w:r>
        <w:t>              где:</w:t>
      </w:r>
      <w:r>
        <w:br/>
        <w:t>СД - среднедушевой доход семьи (в рублях), исчисленный в соответствии с пунктом 39 настоящих Правил;</w:t>
      </w:r>
      <w:r>
        <w:br/>
        <w:t>ПМ - величина прожиточного минимума семьи заявителя (в рублях), определяемая в соответствии с пунктом 26 настоящих Правил.</w:t>
      </w:r>
      <w:r>
        <w:br/>
        <w:t>            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CC24A4" w:rsidRDefault="00CC24A4" w:rsidP="00CC24A4">
      <w:pPr>
        <w:pStyle w:val="a3"/>
      </w:pPr>
      <w:r>
        <w:t>                                  РП</w:t>
      </w:r>
      <w:r>
        <w:br/>
        <w:t>                                    с</w:t>
      </w:r>
      <w:r>
        <w:br/>
        <w:t>                            К  = -----,</w:t>
      </w:r>
      <w:r>
        <w:br/>
        <w:t>                             л    РП</w:t>
      </w:r>
      <w:r>
        <w:br/>
        <w:t xml:space="preserve">                                    </w:t>
      </w:r>
      <w:proofErr w:type="gramStart"/>
      <w:r>
        <w:t>п</w:t>
      </w:r>
      <w:proofErr w:type="gramEnd"/>
    </w:p>
    <w:p w:rsidR="00CC24A4" w:rsidRDefault="00CC24A4" w:rsidP="00CC24A4">
      <w:pPr>
        <w:pStyle w:val="a3"/>
      </w:pPr>
      <w:r>
        <w:t>                где:</w:t>
      </w:r>
      <w:r>
        <w:br/>
        <w:t>К  - коэффициент;</w:t>
      </w:r>
      <w:r>
        <w:br/>
        <w:t>     л</w:t>
      </w:r>
      <w:r>
        <w:br/>
        <w:t>РП  - размер  платы  за  жилое помещение и коммунальные услуги</w:t>
      </w:r>
      <w:r>
        <w:br/>
        <w:t>      с</w:t>
      </w:r>
      <w:r>
        <w:br/>
      </w:r>
      <w:proofErr w:type="spellStart"/>
      <w:proofErr w:type="gramStart"/>
      <w:r>
        <w:lastRenderedPageBreak/>
        <w:t>с</w:t>
      </w:r>
      <w:proofErr w:type="spellEnd"/>
      <w:proofErr w:type="gramEnd"/>
      <w:r>
        <w:t xml:space="preserve"> учетом предоставленной скидки;</w:t>
      </w:r>
      <w:r>
        <w:br/>
        <w:t>РП  - размер  платы  за  жилое помещение и коммунальные услуги</w:t>
      </w:r>
      <w:r>
        <w:br/>
        <w:t>      п</w:t>
      </w:r>
      <w:r>
        <w:br/>
        <w:t>без учета предоставленной скидки.</w:t>
      </w:r>
      <w:r>
        <w:br/>
        <w:t xml:space="preserve">           26. Величина прожиточного минимума семьи заявителя определяется </w:t>
      </w:r>
      <w:proofErr w:type="gramStart"/>
      <w:r>
        <w:t>с учетом действующих в субъекте Российской Федерации на момент обращения за субсидией прожиточных минимумов для граждан</w:t>
      </w:r>
      <w:proofErr w:type="gramEnd"/>
      <w:r>
        <w:t xml:space="preserve"> различных социально-демографических групп по формуле:</w:t>
      </w:r>
    </w:p>
    <w:p w:rsidR="00CC24A4" w:rsidRDefault="00CC24A4" w:rsidP="00CC24A4">
      <w:pPr>
        <w:pStyle w:val="a3"/>
      </w:pPr>
      <w:r>
        <w:t>                (ПМ   x n  ) + (ПМ  x n ) + (ПМ  x n )</w:t>
      </w:r>
      <w:r>
        <w:br/>
        <w:t xml:space="preserve">                   </w:t>
      </w:r>
      <w:proofErr w:type="spellStart"/>
      <w:r>
        <w:t>тн</w:t>
      </w:r>
      <w:proofErr w:type="spellEnd"/>
      <w:r>
        <w:t xml:space="preserve">    </w:t>
      </w:r>
      <w:proofErr w:type="spellStart"/>
      <w:r>
        <w:t>тн</w:t>
      </w:r>
      <w:proofErr w:type="spellEnd"/>
      <w:r>
        <w:t xml:space="preserve">       п    </w:t>
      </w:r>
      <w:proofErr w:type="spellStart"/>
      <w:proofErr w:type="gramStart"/>
      <w:r>
        <w:t>п</w:t>
      </w:r>
      <w:proofErr w:type="spellEnd"/>
      <w:proofErr w:type="gramEnd"/>
      <w:r>
        <w:t xml:space="preserve">       д    </w:t>
      </w:r>
      <w:proofErr w:type="spellStart"/>
      <w:r>
        <w:t>д</w:t>
      </w:r>
      <w:proofErr w:type="spellEnd"/>
      <w:r>
        <w:br/>
        <w:t>           ПМ = --------------------------------------,</w:t>
      </w:r>
      <w:r>
        <w:br/>
        <w:t>                           n   + n  + n</w:t>
      </w:r>
      <w:r>
        <w:br/>
        <w:t xml:space="preserve">                            </w:t>
      </w:r>
      <w:proofErr w:type="spellStart"/>
      <w:r>
        <w:t>тн</w:t>
      </w:r>
      <w:proofErr w:type="spellEnd"/>
      <w:r>
        <w:t>    п    д</w:t>
      </w:r>
    </w:p>
    <w:p w:rsidR="00CC24A4" w:rsidRDefault="00CC24A4" w:rsidP="00CC24A4">
      <w:pPr>
        <w:pStyle w:val="a3"/>
      </w:pPr>
      <w:r>
        <w:t>               где:</w:t>
      </w:r>
      <w:r>
        <w:br/>
        <w:t>ПМ - величина прожиточного минимума (в рублях);</w:t>
      </w:r>
      <w:r>
        <w:br/>
        <w:t>ПМ   - величина   прожиточного  минимума  для  трудоспособного населения;</w:t>
      </w:r>
      <w:r>
        <w:br/>
        <w:t xml:space="preserve">      </w:t>
      </w:r>
      <w:proofErr w:type="spellStart"/>
      <w:r>
        <w:t>тн</w:t>
      </w:r>
      <w:proofErr w:type="spellEnd"/>
      <w:r>
        <w:br/>
        <w:t>ПМ  - величина прожиточного минимума для пенсионеров;</w:t>
      </w:r>
      <w:r>
        <w:br/>
        <w:t xml:space="preserve">      </w:t>
      </w:r>
      <w:proofErr w:type="gramStart"/>
      <w:r>
        <w:t>п</w:t>
      </w:r>
      <w:proofErr w:type="gramEnd"/>
      <w:r>
        <w:br/>
        <w:t>ПМ  - величина прожиточного минимума для детей;</w:t>
      </w:r>
      <w:r>
        <w:br/>
        <w:t>      д</w:t>
      </w:r>
      <w:r>
        <w:br/>
        <w:t>n   - количество лиц из состава семьи заявителя, принадлежащих</w:t>
      </w:r>
      <w:r>
        <w:br/>
        <w:t xml:space="preserve">     </w:t>
      </w:r>
      <w:proofErr w:type="spellStart"/>
      <w:r>
        <w:t>тн</w:t>
      </w:r>
      <w:proofErr w:type="spellEnd"/>
      <w:r>
        <w:br/>
        <w:t>к социально-демографической группе трудоспособного населения;</w:t>
      </w:r>
      <w:r>
        <w:br/>
        <w:t>n  - количество  лиц из состава семьи заявителя, принадлежащих</w:t>
      </w:r>
      <w:r>
        <w:br/>
        <w:t>     п</w:t>
      </w:r>
      <w:r>
        <w:br/>
        <w:t>к социально-демографической группе пенсионеров;</w:t>
      </w:r>
      <w:r>
        <w:br/>
        <w:t>n  - количество лиц из состава семьи заявителя,  принадлежащих</w:t>
      </w:r>
      <w:r>
        <w:br/>
        <w:t>     д</w:t>
      </w:r>
      <w:r>
        <w:br/>
        <w:t>к социально-демографической группе детей.</w:t>
      </w:r>
      <w:r>
        <w:br/>
        <w:t>              27. Размер предоставляемой субсидии не должен превышать фактические расходы семьи на оплату жилого помещения и коммунальных услуг.</w:t>
      </w:r>
      <w:r>
        <w:br/>
        <w:t xml:space="preserve">             Получатель субсидии не позднее 10 рабочих дней </w:t>
      </w:r>
      <w:proofErr w:type="gramStart"/>
      <w:r>
        <w:t>с даты истечения</w:t>
      </w:r>
      <w:proofErr w:type="gramEnd"/>
      <w:r>
        <w:t xml:space="preserve"> срока предоставления субсидии представляет уполномоченному органу документы, подтверждающие фактические расходы на оплату жилого помещения и коммунальных услуг, понесенные в течение срока получения последней субсидии.</w:t>
      </w:r>
      <w:r>
        <w:br/>
        <w:t>             </w:t>
      </w:r>
      <w:proofErr w:type="gramStart"/>
      <w:r>
        <w:t>Получатели субсидий, использующие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газ (при наличии газовых отопительных приборов), представляют платежные или иные документы, подтверждающие фактические расходы семьи на оплату жилого помещения и коммунальных услуг, по окончании 2 сроков предоставления субсидий подряд.</w:t>
      </w:r>
      <w:proofErr w:type="gramEnd"/>
      <w:r>
        <w:br/>
        <w:t>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пунктом 49 настоящих Правил</w:t>
      </w:r>
      <w:proofErr w:type="gramStart"/>
      <w:r>
        <w:t>.</w:t>
      </w:r>
      <w:proofErr w:type="gramEnd"/>
      <w:r>
        <w:br/>
        <w:t>(</w:t>
      </w:r>
      <w:proofErr w:type="gramStart"/>
      <w:r>
        <w:t>п</w:t>
      </w:r>
      <w:proofErr w:type="gramEnd"/>
      <w:r>
        <w:t>. 27 в ред. Постановления Правительства РФ от 24.12.2008 N 1001)</w:t>
      </w:r>
      <w:r>
        <w:br/>
        <w:t xml:space="preserve">             28. </w:t>
      </w:r>
      <w:proofErr w:type="gramStart"/>
      <w:r>
        <w:t>При изменении региональных стандартов (в случае, указанном в пункте 31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roofErr w:type="gramEnd"/>
      <w:r>
        <w:br/>
        <w:t xml:space="preserve">             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w:t>
      </w:r>
      <w:proofErr w:type="gramStart"/>
      <w:r>
        <w:t>с даты вступления</w:t>
      </w:r>
      <w:proofErr w:type="gramEnd"/>
      <w:r>
        <w:t xml:space="preserve"> в силу соответствующих изменений до даты перерасчета размера субсидии не производится. В случае </w:t>
      </w:r>
      <w:r>
        <w:lastRenderedPageBreak/>
        <w:t xml:space="preserve">если вновь рассчитанный размер субсидии превышает прежний размер, то средства, недоплаченные за период </w:t>
      </w:r>
      <w:proofErr w:type="gramStart"/>
      <w:r>
        <w:t>с даты вступления</w:t>
      </w:r>
      <w:proofErr w:type="gramEnd"/>
      <w:r>
        <w:t xml:space="preserve"> в силу соответствующих изменений до даты перерасчета размера субсидии, подлежат перечислению получателю субсидии в порядке, установленном пунктом 50 настоящих Правил.</w:t>
      </w:r>
      <w:r>
        <w:br/>
        <w:t>              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w:t>
      </w:r>
      <w:r>
        <w:br/>
        <w:t xml:space="preserve">             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w:t>
      </w:r>
      <w:proofErr w:type="gramStart"/>
      <w:r>
        <w:t>с даты перерасчета</w:t>
      </w:r>
      <w:proofErr w:type="gramEnd"/>
      <w:r>
        <w:t>.</w:t>
      </w:r>
      <w:r>
        <w:br/>
        <w:t xml:space="preserve">              31. </w:t>
      </w:r>
      <w:proofErr w:type="gramStart"/>
      <w:r>
        <w:t>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w:t>
      </w:r>
      <w:proofErr w:type="gramEnd"/>
      <w:r>
        <w:t xml:space="preserve"> стандартов.</w:t>
      </w:r>
      <w:r>
        <w:br/>
        <w:t>              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CC24A4" w:rsidRDefault="00CC24A4" w:rsidP="00CC24A4">
      <w:pPr>
        <w:pStyle w:val="a3"/>
        <w:jc w:val="center"/>
      </w:pPr>
      <w:r>
        <w:t xml:space="preserve">V. Порядок </w:t>
      </w:r>
      <w:proofErr w:type="gramStart"/>
      <w:r>
        <w:t>исчисления</w:t>
      </w:r>
      <w:r>
        <w:br/>
        <w:t>совокупного дохода семьи получателя субсидии</w:t>
      </w:r>
      <w:proofErr w:type="gramEnd"/>
    </w:p>
    <w:p w:rsidR="00CC24A4" w:rsidRDefault="00CC24A4" w:rsidP="00CC24A4">
      <w:pPr>
        <w:pStyle w:val="a3"/>
      </w:pPr>
      <w:r>
        <w:t>             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r>
        <w:br/>
        <w:t>               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r>
        <w:br/>
        <w:t>               а) супругом (супругой);</w:t>
      </w:r>
      <w:r>
        <w:br/>
        <w:t>               б) родителями или усыновителями несовершеннолетних детей;</w:t>
      </w:r>
      <w:r>
        <w:br/>
        <w:t>               в) несовершеннолетними детьми, в том числе усыновленными.</w:t>
      </w:r>
      <w:r>
        <w:br/>
        <w:t xml:space="preserve">              34. </w:t>
      </w:r>
      <w:proofErr w:type="gramStart"/>
      <w:r>
        <w:t>Совокупный доход семьи или одиноко проживающего гражданина в целях предоставления субсидии исчисляется по правилам, установленным в абзаце втором статьи 5 и статьях 6 - 12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w:t>
      </w:r>
      <w:proofErr w:type="gramEnd"/>
      <w:r>
        <w:t xml:space="preserve"> </w:t>
      </w:r>
      <w:proofErr w:type="gramStart"/>
      <w:r>
        <w:t>учетом:</w:t>
      </w:r>
      <w:r>
        <w:br/>
        <w:t>               а) видов доходов, указанных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w:t>
      </w:r>
      <w:proofErr w:type="gramEnd"/>
      <w:r>
        <w:t xml:space="preserve">,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w:t>
      </w:r>
      <w:proofErr w:type="gramStart"/>
      <w:r>
        <w:t>Указанное изъятие применяется также в отношении одиноко проживающих граждан;</w:t>
      </w:r>
      <w:r>
        <w:br/>
        <w:t>              б) денежных выплат, предоставленных гражданам в качестве мер социальной поддержки по оплате жилого помещения и коммунальных услуг;</w:t>
      </w:r>
      <w:r>
        <w:br/>
        <w:t>              в) доходов, полученных от сдачи жилых помещений в поднаем;</w:t>
      </w:r>
      <w:r>
        <w:br/>
        <w:t>             г) компенсаций на оплату жилого помещения и коммунальных услуг, выплачиваемых отдельным категориям граждан;</w:t>
      </w:r>
      <w:r>
        <w:br/>
        <w:t>              д) денежных средств, выделяемых опекуну (попечителю) на содержание подопечного;</w:t>
      </w:r>
      <w:proofErr w:type="gramEnd"/>
      <w:r>
        <w:br/>
      </w:r>
      <w:r>
        <w:lastRenderedPageBreak/>
        <w:t>             е) 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r>
        <w:br/>
        <w:t>(</w:t>
      </w:r>
      <w:proofErr w:type="spellStart"/>
      <w:r>
        <w:t>пп</w:t>
      </w:r>
      <w:proofErr w:type="spellEnd"/>
      <w:r>
        <w:t>. "е" в ред. Постановления Правительства РФ от 24.12.2008 N 1001)</w:t>
      </w:r>
      <w:r>
        <w:br/>
        <w:t>             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r>
        <w:br/>
        <w:t>              з) доходов охотников-любителей, получаемых от сдачи добытых ими пушнины, мехового или кожевенного сыр</w:t>
      </w:r>
      <w:bookmarkStart w:id="0" w:name="_GoBack"/>
      <w:bookmarkEnd w:id="0"/>
      <w:r>
        <w:t>ья либо мяса диких животных.</w:t>
      </w:r>
      <w:r>
        <w:br/>
        <w:t xml:space="preserve">             35. </w:t>
      </w:r>
      <w:proofErr w:type="gramStart"/>
      <w:r>
        <w:t>При исчислении размера совокупного дохода семьи или одиноко проживающего гражданина не учитываются:</w:t>
      </w:r>
      <w:r>
        <w:br/>
        <w:t>             а) виды доходов, указанных в абзаце двенадцатом подпункта "д" пункта 1 (кроме надбавок и доплат ко всем видам выплат, указанных в этом подпункте), пунктах 2 и 3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w:t>
      </w:r>
      <w:proofErr w:type="gramEnd"/>
      <w:r>
        <w:t xml:space="preserve"> Постановлением Правительства Российской Федерации от 20 августа 2003 г. N 512;</w:t>
      </w:r>
      <w:r>
        <w:br/>
      </w:r>
      <w:proofErr w:type="gramStart"/>
      <w:r>
        <w:t>(в ред. Постановления Правительства РФ от 18.06.2007 N 379)</w:t>
      </w:r>
      <w:r>
        <w:br/>
        <w:t>               б) до вступления в силу соответствующего федерального закона сумма ежемесячной денежной выплаты, установленной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"О ветеранах" (в редакции Федерального закона</w:t>
      </w:r>
      <w:proofErr w:type="gramEnd"/>
      <w:r>
        <w:t xml:space="preserve"> </w:t>
      </w:r>
      <w:proofErr w:type="gramStart"/>
      <w:r>
        <w:t>от 2 января 2000 г. N 40-ФЗ), "О социальной защите инвалидов в Российской Федерации" и "О социальных гарантиях гражданам, подвергшимся радиационному воздействию вследствие ядерных испытаний на Семипалатинском полигоне";</w:t>
      </w:r>
      <w:r>
        <w:br/>
        <w:t>                в) денежные эквиваленты предоставляемых гражданам мер социальной поддержки по оплате жилого помещения и коммунальных услуг в виде скидок в оплате;</w:t>
      </w:r>
      <w:proofErr w:type="gramEnd"/>
      <w:r>
        <w:br/>
        <w:t>              </w:t>
      </w:r>
      <w:proofErr w:type="gramStart"/>
      <w:r>
        <w:t>г) суммы ранее предоставленных субсидий на оплату жилого помещения и коммунальных услуг;</w:t>
      </w:r>
      <w:r>
        <w:br/>
        <w:t>              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подпунктах "б" и "г" пункта 34 настоящих Правил.</w:t>
      </w:r>
      <w:r>
        <w:br/>
        <w:t>               36.</w:t>
      </w:r>
      <w:proofErr w:type="gramEnd"/>
      <w:r>
        <w:t xml:space="preserve">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r>
        <w:br/>
        <w:t>                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r>
        <w:br/>
        <w:t>              38. Среднемесячный совокупный доход семьи в расчетном периоде равен сумме среднемесячных доходов всех членов семьи.</w:t>
      </w:r>
      <w:r>
        <w:br/>
        <w:t>             39. Среднедушевой доход семьи в расчетном периоде исчисляется путем деления среднемесячного совокупного дохода семьи на количество членов семьи.</w:t>
      </w:r>
      <w:r>
        <w:br/>
        <w:t>              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w:t>
      </w:r>
    </w:p>
    <w:p w:rsidR="00CC24A4" w:rsidRDefault="00CC24A4" w:rsidP="00CC24A4">
      <w:pPr>
        <w:pStyle w:val="a3"/>
        <w:jc w:val="center"/>
      </w:pPr>
      <w:r>
        <w:t>VI. Порядок предоставления субсидий</w:t>
      </w:r>
    </w:p>
    <w:p w:rsidR="00CC24A4" w:rsidRDefault="00CC24A4" w:rsidP="00CC24A4">
      <w:pPr>
        <w:pStyle w:val="a3"/>
      </w:pPr>
      <w:r>
        <w:t xml:space="preserve">                41. Гражданам и (или) членам их семьи, имеющим право на субсидии в соответствии с пунктами 2, 3 и 5 настоящих Правил, предоставляется одна субсидия на жилое помещение, в </w:t>
      </w:r>
      <w:r>
        <w:lastRenderedPageBreak/>
        <w:t>котором они проживают.</w:t>
      </w:r>
      <w:r>
        <w:br/>
        <w:t>Субсидия предоставляется сроком на 6 месяцев</w:t>
      </w:r>
      <w:proofErr w:type="gramStart"/>
      <w:r>
        <w:t>.</w:t>
      </w:r>
      <w:proofErr w:type="gramEnd"/>
      <w:r>
        <w:br/>
        <w:t>(</w:t>
      </w:r>
      <w:proofErr w:type="gramStart"/>
      <w:r>
        <w:t>п</w:t>
      </w:r>
      <w:proofErr w:type="gramEnd"/>
      <w:r>
        <w:t>. 41 в ред. Постановления Правительства РФ от 24.12.2008 N 1001)</w:t>
      </w:r>
      <w:r>
        <w:br/>
        <w:t xml:space="preserve">              42. Уполномоченный орган 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w:t>
      </w:r>
      <w:proofErr w:type="gramStart"/>
      <w:r>
        <w:t>с даты получения</w:t>
      </w:r>
      <w:proofErr w:type="gramEnd"/>
      <w:r>
        <w:t xml:space="preserve"> всех документов, предусмотренных пунктами 8 и 9 настоящих Правил.</w:t>
      </w:r>
      <w:r>
        <w:br/>
        <w:t>             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r>
        <w:br/>
        <w:t>               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r>
        <w:br/>
        <w:t>               45.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roofErr w:type="gramStart"/>
      <w:r>
        <w:t>.</w:t>
      </w:r>
      <w:proofErr w:type="gramEnd"/>
      <w:r>
        <w:br/>
        <w:t>(</w:t>
      </w:r>
      <w:proofErr w:type="gramStart"/>
      <w:r>
        <w:t>в</w:t>
      </w:r>
      <w:proofErr w:type="gramEnd"/>
      <w:r>
        <w:t xml:space="preserve"> ред. Постановления Правительства РФ от 24.12.2008 N 1001)</w:t>
      </w:r>
      <w:r>
        <w:br/>
        <w:t>              По решению уполномоченного органа субсидии могут предоставляться путем выплаты (</w:t>
      </w:r>
      <w:proofErr w:type="gramStart"/>
      <w:r>
        <w:t>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roofErr w:type="gramEnd"/>
      <w:r>
        <w:br/>
        <w:t>               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r>
        <w:br/>
        <w:t>              46. Получатели субсидий вправе за счет субсидий производить оплату жилого помещения и любых видов предоставляемых им коммунальных услуг.</w:t>
      </w:r>
      <w:r>
        <w:br/>
        <w:t xml:space="preserve">               47. </w:t>
      </w:r>
      <w:proofErr w:type="gramStart"/>
      <w:r>
        <w:t>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w:t>
      </w:r>
      <w:proofErr w:type="gramEnd"/>
      <w:r>
        <w:t xml:space="preserve"> субсидии не производится, за исключением случая, предусмотренного пунктом 27 настоящих Правил.</w:t>
      </w:r>
      <w:r>
        <w:br/>
        <w:t>              48. Получатель субсидии в течение одного месяца после наступления событий, предусмотренных подпунктами "а" и "б" пункта 60 настоящих Правил, обязан представить уполномоченному органу документы, подтверждающие такие события</w:t>
      </w:r>
      <w:proofErr w:type="gramStart"/>
      <w:r>
        <w:t>.</w:t>
      </w:r>
      <w:proofErr w:type="gramEnd"/>
      <w:r>
        <w:br/>
        <w:t>(</w:t>
      </w:r>
      <w:proofErr w:type="gramStart"/>
      <w:r>
        <w:t>п</w:t>
      </w:r>
      <w:proofErr w:type="gramEnd"/>
      <w:r>
        <w:t>. 48 в ред. Постановления Правительства РФ от 24.12.2008 N 1001)</w:t>
      </w:r>
      <w:r>
        <w:br/>
        <w:t xml:space="preserve">              49. </w:t>
      </w:r>
      <w:proofErr w:type="gramStart"/>
      <w:r>
        <w:t>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w:t>
      </w:r>
      <w:proofErr w:type="gramEnd"/>
      <w:r>
        <w:t xml:space="preserve">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roofErr w:type="gramStart"/>
      <w:r>
        <w:t>.</w:t>
      </w:r>
      <w:proofErr w:type="gramEnd"/>
      <w:r>
        <w:br/>
        <w:t>(</w:t>
      </w:r>
      <w:proofErr w:type="gramStart"/>
      <w:r>
        <w:t>в</w:t>
      </w:r>
      <w:proofErr w:type="gramEnd"/>
      <w:r>
        <w:t xml:space="preserve"> ред. Постановления Правительства РФ от 24.12.2008 N 1001)</w:t>
      </w:r>
      <w:r>
        <w:br/>
        <w:t>             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CC24A4" w:rsidRDefault="00CC24A4" w:rsidP="00CC24A4">
      <w:pPr>
        <w:pStyle w:val="a3"/>
        <w:jc w:val="center"/>
      </w:pPr>
      <w:r>
        <w:lastRenderedPageBreak/>
        <w:t>VII. Особенности предоставления</w:t>
      </w:r>
      <w:r>
        <w:br/>
        <w:t>субсидий отдельным категориям граждан</w:t>
      </w:r>
    </w:p>
    <w:p w:rsidR="00CC24A4" w:rsidRDefault="00CC24A4" w:rsidP="00CC24A4">
      <w:pPr>
        <w:pStyle w:val="a3"/>
      </w:pPr>
      <w:r>
        <w:t xml:space="preserve">               51. </w:t>
      </w:r>
      <w:proofErr w:type="gramStart"/>
      <w:r>
        <w:t>Федеральные органы исполнительной власти, в которых законом предусмотрена военная служба, принимают решение о предоставлении субсидий:</w:t>
      </w:r>
      <w:r>
        <w:br/>
        <w:t>              а) сотрудникам, проходящим военную службу в указанных федеральных органах исполнительной власти, сведения о которых не подлежат разглашению;</w:t>
      </w:r>
      <w:r>
        <w:br/>
        <w:t>              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r>
        <w:br/>
        <w:t>               52.</w:t>
      </w:r>
      <w:proofErr w:type="gramEnd"/>
      <w:r>
        <w:t xml:space="preserve"> Гражданам, указанным в пункте 51 настоящих Правил, субсидии предоставляются в виде денежной выплаты в размере, рассчитываемом в соответствии с пунктами 23 и 24 настоящих Правил с учетом региональных стандартов.</w:t>
      </w:r>
      <w:r>
        <w:br/>
        <w:t>             53. Порядок оформления документов и направления сведений, необходимых для предоставления субсидий гражданам, указанным в пункте 51 настоящих Правил, а также порядок выплаты таким гражданам субсидий определяются соответствующими федеральными органами исполнительной власти, в которых законом предусмотрена военная служба, в пределах их компетенции.</w:t>
      </w:r>
      <w:r>
        <w:br/>
        <w:t xml:space="preserve">              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пунктами 1 - 50 и 56 - 64 настоящих Правил</w:t>
      </w:r>
      <w:proofErr w:type="gramStart"/>
      <w:r>
        <w:t>.</w:t>
      </w:r>
      <w:proofErr w:type="gramEnd"/>
      <w:r>
        <w:br/>
        <w:t>(</w:t>
      </w:r>
      <w:proofErr w:type="gramStart"/>
      <w:r>
        <w:t>в</w:t>
      </w:r>
      <w:proofErr w:type="gramEnd"/>
      <w:r>
        <w:t xml:space="preserve"> ред. Постановлений Правительства РФ от 18.06.2007 N 379, от 24.12.2008 N 1001)</w:t>
      </w:r>
      <w:r>
        <w:br/>
        <w:t xml:space="preserve">            55. </w:t>
      </w:r>
      <w:proofErr w:type="gramStart"/>
      <w:r>
        <w:t>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w:t>
      </w:r>
      <w:proofErr w:type="gramEnd"/>
      <w:r>
        <w:t xml:space="preserve">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CC24A4" w:rsidRDefault="00CC24A4" w:rsidP="00CC24A4">
      <w:pPr>
        <w:pStyle w:val="a3"/>
        <w:jc w:val="center"/>
      </w:pPr>
      <w:r>
        <w:t>VIII. Условия приостановления</w:t>
      </w:r>
      <w:r>
        <w:br/>
        <w:t>и прекращения предоставления субсидий</w:t>
      </w:r>
    </w:p>
    <w:p w:rsidR="00CC24A4" w:rsidRDefault="00CC24A4" w:rsidP="00CC24A4">
      <w:pPr>
        <w:pStyle w:val="a3"/>
      </w:pPr>
      <w:r>
        <w:t xml:space="preserve">             56. </w:t>
      </w:r>
      <w:proofErr w:type="gramStart"/>
      <w:r>
        <w:t>Предоставление субсидий может быть приостановлено по решению уполномоченного органа при условии:</w:t>
      </w:r>
      <w:r>
        <w:br/>
        <w:t>              а) неуплаты получателем субсидии текущих платежей за жилое помещение и (или) коммунальные услуги в течение 2 месяцев;</w:t>
      </w:r>
      <w:r>
        <w:br/>
        <w:t>            б) невыполнения получателем субсидии условий соглашения по погашению задолженности, предусмотренного пунктом 6 настоящих Правил;</w:t>
      </w:r>
      <w:r>
        <w:br/>
        <w:t>             в) неисполнения получателем субсидии требований, предусмотренных пунктом 48 настоящих Правил.</w:t>
      </w:r>
      <w:r>
        <w:br/>
        <w:t>             57.</w:t>
      </w:r>
      <w:proofErr w:type="gramEnd"/>
      <w:r>
        <w:t xml:space="preserve">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пунктом 48 настоящих Правил, но не более чем на один месяц.</w:t>
      </w:r>
      <w:r>
        <w:br/>
        <w:t>               58. При наличии уважительных причин возникновения условий, указанных в пункте 56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r>
        <w:br/>
        <w:t xml:space="preserve">               59. </w:t>
      </w:r>
      <w:proofErr w:type="gramStart"/>
      <w:r>
        <w:t xml:space="preserve">При отсутствии уважительных причин возникновения условий, указанных в пункте 56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w:t>
      </w:r>
      <w:r>
        <w:lastRenderedPageBreak/>
        <w:t>согласовании срока погашения задолженности), либо после выполнения получателем субсидии требований, предусмотренных пунктом 48 настоящих Правил.</w:t>
      </w:r>
      <w:proofErr w:type="gramEnd"/>
      <w:r>
        <w:b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r>
        <w:br/>
        <w:t>                60. Предоставление субсидии прекращается по решению уполномоченного органа при условии:</w:t>
      </w:r>
      <w:r>
        <w:br/>
        <w:t>                 а) изменения места постоянного жительства получателя субсидии;</w:t>
      </w:r>
      <w:r>
        <w:br/>
        <w:t>                б) 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r>
        <w:br/>
      </w:r>
      <w:proofErr w:type="gramStart"/>
      <w:r>
        <w:t>(</w:t>
      </w:r>
      <w:proofErr w:type="spellStart"/>
      <w:r>
        <w:t>пп</w:t>
      </w:r>
      <w:proofErr w:type="spellEnd"/>
      <w:r>
        <w:t>. "б" в ред. Постановления Правительства РФ от 24.12.2008 N 1001)</w:t>
      </w:r>
      <w:r>
        <w:br/>
        <w:t>             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w:t>
      </w:r>
      <w:proofErr w:type="gramEnd"/>
      <w:r>
        <w:t xml:space="preserve"> ее образования);</w:t>
      </w:r>
      <w:r>
        <w:br/>
        <w:t xml:space="preserve">              г) непогашения задолженности или несогласования срока погашения задолженности в течение одного месяца </w:t>
      </w:r>
      <w:proofErr w:type="gramStart"/>
      <w:r>
        <w:t>с даты уведомления</w:t>
      </w:r>
      <w:proofErr w:type="gramEnd"/>
      <w:r>
        <w:t xml:space="preserve"> получателя субсидии о приостановлении предоставления субсидии (при отсутствии уважительной причины ее образования).</w:t>
      </w:r>
      <w:r>
        <w:br/>
        <w:t>              61. Возврат в бюджет, из которого была необоснованно получена субсидия, при наличии условий, указанных в подпунктах "а" - "в"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roofErr w:type="gramStart"/>
      <w:r>
        <w:t>.</w:t>
      </w:r>
      <w:proofErr w:type="gramEnd"/>
      <w:r>
        <w:br/>
        <w:t>(</w:t>
      </w:r>
      <w:proofErr w:type="gramStart"/>
      <w:r>
        <w:t>в</w:t>
      </w:r>
      <w:proofErr w:type="gramEnd"/>
      <w:r>
        <w:t xml:space="preserve"> ред. Постановления Правительства РФ от 24.12.2008 N 1001)</w:t>
      </w:r>
      <w:r>
        <w:br/>
        <w:t xml:space="preserve">            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w:t>
      </w:r>
      <w:proofErr w:type="gramStart"/>
      <w:r>
        <w:t>с даты принятия</w:t>
      </w:r>
      <w:proofErr w:type="gramEnd"/>
      <w:r>
        <w:t xml:space="preserve"> решения с указанием оснований его принятия. Копия решения помещается в персональное дело.</w:t>
      </w:r>
      <w:r>
        <w:br/>
        <w:t xml:space="preserve">               63. </w:t>
      </w:r>
      <w:proofErr w:type="gramStart"/>
      <w:r>
        <w:t>Предоставление субсидии прекращается:</w:t>
      </w:r>
      <w:r>
        <w:br/>
        <w:t>             со дня принятия решения о прекращении предоставления субсидии в соответствии с подпунктами "а" - "в" пункта 60 настоящих Правил до окончания периода, на который субсидия предоставлялась;</w:t>
      </w:r>
      <w:r>
        <w:br/>
        <w:t>             со дня принятия решения о приостановлении предоставления субсидии в соответствии с пунктом 56 настоящих Правил до окончания периода, на который субсидия предоставлялась (при отсутствии оснований для возобновления предоставления субсидий).</w:t>
      </w:r>
      <w:r>
        <w:br/>
        <w:t>             64.</w:t>
      </w:r>
      <w:proofErr w:type="gramEnd"/>
      <w:r>
        <w:t xml:space="preserve"> </w:t>
      </w:r>
      <w:proofErr w:type="gramStart"/>
      <w:r>
        <w:t xml:space="preserve">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roofErr w:type="gramEnd"/>
    </w:p>
    <w:p w:rsidR="00CC24A4" w:rsidRDefault="00CC24A4" w:rsidP="00CC24A4">
      <w:pPr>
        <w:pStyle w:val="a3"/>
        <w:jc w:val="center"/>
      </w:pPr>
      <w:r>
        <w:t>IX. Финансирование расходов,</w:t>
      </w:r>
      <w:r>
        <w:br/>
        <w:t>связанных с предоставлением субсидий</w:t>
      </w:r>
    </w:p>
    <w:p w:rsidR="00CC24A4" w:rsidRDefault="00CC24A4" w:rsidP="00CC24A4">
      <w:pPr>
        <w:pStyle w:val="a3"/>
      </w:pPr>
      <w:r>
        <w:t>              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r>
        <w:br/>
        <w:t>              66. Финансирование расходов на предоставление субсидий осуществляется из бюджетов субъектов Российской Федерации</w:t>
      </w:r>
      <w:proofErr w:type="gramStart"/>
      <w:r>
        <w:t>.</w:t>
      </w:r>
      <w:proofErr w:type="gramEnd"/>
      <w:r>
        <w:br/>
        <w:t>(</w:t>
      </w:r>
      <w:proofErr w:type="gramStart"/>
      <w:r>
        <w:t>п</w:t>
      </w:r>
      <w:proofErr w:type="gramEnd"/>
      <w:r>
        <w:t>. 66 в ред. Постановления Правительства РФ от 24.12.2008 N 1001)</w:t>
      </w:r>
      <w:r>
        <w:br/>
        <w:t>               67. Финансирование расходов на предоставление субсидий гражданам, указанным в пункте 51 настоящих Правил, осуществляется за счет средств федерального бюджета, выделяемых на эти цели воинским частям и организациям соответствующих федеральных органов исполнительной власти</w:t>
      </w:r>
      <w:proofErr w:type="gramStart"/>
      <w:r>
        <w:t>.</w:t>
      </w:r>
      <w:proofErr w:type="gramEnd"/>
      <w:r>
        <w:br/>
        <w:t>(</w:t>
      </w:r>
      <w:proofErr w:type="gramStart"/>
      <w:r>
        <w:t>в</w:t>
      </w:r>
      <w:proofErr w:type="gramEnd"/>
      <w:r>
        <w:t xml:space="preserve"> ред. Постановления Правительства РФ от 18.06.2007 N 379)</w:t>
      </w:r>
      <w:r>
        <w:br/>
      </w:r>
      <w:r>
        <w:lastRenderedPageBreak/>
        <w:t>               68 - 69. Утратили силу. - Постановление Правительства РФ от 24.12.2008 N 1001.</w:t>
      </w:r>
      <w:r>
        <w:br/>
        <w:t xml:space="preserve">              70. </w:t>
      </w:r>
      <w:proofErr w:type="gramStart"/>
      <w:r>
        <w:t>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w:t>
      </w:r>
      <w:proofErr w:type="gramEnd"/>
      <w:r>
        <w:t xml:space="preserve"> за счет средств местного бюджета.</w:t>
      </w:r>
      <w:r>
        <w:br/>
        <w:t>            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roofErr w:type="gramStart"/>
      <w:r>
        <w:t>.</w:t>
      </w:r>
      <w:proofErr w:type="gramEnd"/>
      <w:r>
        <w:br/>
        <w:t>(</w:t>
      </w:r>
      <w:proofErr w:type="gramStart"/>
      <w:r>
        <w:t>в</w:t>
      </w:r>
      <w:proofErr w:type="gramEnd"/>
      <w:r>
        <w:t xml:space="preserve"> ред. Постановления Правительства РФ от 24.12.2008 N 1001)</w:t>
      </w:r>
    </w:p>
    <w:p w:rsidR="00456188" w:rsidRPr="00CC24A4" w:rsidRDefault="00456188" w:rsidP="00CC24A4"/>
    <w:sectPr w:rsidR="00456188" w:rsidRPr="00CC24A4" w:rsidSect="00CC24A4">
      <w:pgSz w:w="11906" w:h="16838"/>
      <w:pgMar w:top="568"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A4"/>
    <w:rsid w:val="00456188"/>
    <w:rsid w:val="00CC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4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2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1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6289</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МЕЖОВ И.Н.</dc:creator>
  <cp:keywords/>
  <dc:description/>
  <cp:lastModifiedBy>МЕЖОВ И.Н.</cp:lastModifiedBy>
  <cp:revision>1</cp:revision>
  <dcterms:created xsi:type="dcterms:W3CDTF">2011-08-03T02:12:00Z</dcterms:created>
  <dcterms:modified xsi:type="dcterms:W3CDTF">2011-08-03T02:17:00Z</dcterms:modified>
</cp:coreProperties>
</file>